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0" w:rsidRPr="00AC4F90" w:rsidRDefault="00AC4F90" w:rsidP="00AC4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C4F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44194" wp14:editId="37347733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90" w:rsidRPr="00AC4F90" w:rsidRDefault="00AC4F90" w:rsidP="00AC4F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C4F90" w:rsidRPr="00AC4F90" w:rsidRDefault="00AC4F90" w:rsidP="00AC4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</w:t>
      </w:r>
    </w:p>
    <w:p w:rsidR="00AC4F90" w:rsidRPr="00AC4F90" w:rsidRDefault="00AC4F90" w:rsidP="00AC4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НЕЧАЕВСКИЙ»</w:t>
      </w:r>
    </w:p>
    <w:p w:rsidR="00AC4F90" w:rsidRPr="00AC4F90" w:rsidRDefault="00AC4F90" w:rsidP="00AC4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КИЗИЛЮРТОВСКОГО РАЙОНА РД</w:t>
      </w:r>
    </w:p>
    <w:p w:rsidR="00AC4F90" w:rsidRPr="00AC4F90" w:rsidRDefault="00AC4F90" w:rsidP="00AC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90" w:rsidRPr="00AC4F90" w:rsidRDefault="00AC4F90" w:rsidP="00AC4F90">
      <w:pPr>
        <w:spacing w:after="0" w:line="240" w:lineRule="auto"/>
        <w:jc w:val="both"/>
        <w:rPr>
          <w:lang w:eastAsia="ru-RU"/>
        </w:rPr>
      </w:pPr>
      <w:r w:rsidRPr="00AC4F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DAE59" wp14:editId="57A68FD4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6309360" cy="0"/>
                <wp:effectExtent l="0" t="19050" r="1524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4pt" to="478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oV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TQOnemMKyBhpbY2aKNn9WpeNH1zSOlVQ9SBR4a7i4GyLFQk70rCxhnA33dfNIMccvQ6tulc&#10;2zZAQgPQObpxubvBzx5R+Dgdp/Px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AC4F90" w:rsidRPr="00AC4F90" w:rsidRDefault="00AC4F90" w:rsidP="00AC4F90">
      <w:pPr>
        <w:spacing w:after="0" w:line="240" w:lineRule="auto"/>
        <w:jc w:val="both"/>
        <w:rPr>
          <w:lang w:eastAsia="ru-RU"/>
        </w:rPr>
      </w:pPr>
      <w:r w:rsidRPr="00AC4F90">
        <w:rPr>
          <w:sz w:val="18"/>
          <w:szCs w:val="18"/>
          <w:lang w:eastAsia="ru-RU"/>
        </w:rPr>
        <w:t xml:space="preserve"> ИНН0516006976 ОГРН1030502231022 Индекс 368109, Республика Дагестан,  </w:t>
      </w:r>
      <w:proofErr w:type="spellStart"/>
      <w:r w:rsidRPr="00AC4F90">
        <w:rPr>
          <w:sz w:val="18"/>
          <w:szCs w:val="18"/>
          <w:lang w:eastAsia="ru-RU"/>
        </w:rPr>
        <w:t>Кизилюртовский</w:t>
      </w:r>
      <w:proofErr w:type="spellEnd"/>
      <w:r w:rsidRPr="00AC4F90">
        <w:rPr>
          <w:sz w:val="18"/>
          <w:szCs w:val="18"/>
          <w:lang w:eastAsia="ru-RU"/>
        </w:rPr>
        <w:t xml:space="preserve"> район, </w:t>
      </w:r>
      <w:proofErr w:type="gramStart"/>
      <w:r w:rsidRPr="00AC4F90">
        <w:rPr>
          <w:sz w:val="18"/>
          <w:szCs w:val="18"/>
          <w:lang w:eastAsia="ru-RU"/>
        </w:rPr>
        <w:t>с</w:t>
      </w:r>
      <w:proofErr w:type="gramEnd"/>
      <w:r w:rsidRPr="00AC4F90">
        <w:rPr>
          <w:sz w:val="18"/>
          <w:szCs w:val="18"/>
          <w:lang w:eastAsia="ru-RU"/>
        </w:rPr>
        <w:t>. Нечаевка</w:t>
      </w:r>
    </w:p>
    <w:p w:rsidR="00AC4F90" w:rsidRPr="00AC4F90" w:rsidRDefault="00AC4F90" w:rsidP="00AC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90" w:rsidRPr="00AC4F90" w:rsidRDefault="00AC4F90" w:rsidP="00AC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90" w:rsidRPr="00AC4F90" w:rsidRDefault="00AC4F90" w:rsidP="00AC4F90">
      <w:pPr>
        <w:spacing w:after="0" w:line="240" w:lineRule="auto"/>
        <w:ind w:left="1069"/>
        <w:contextualSpacing/>
        <w:rPr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  <w:r w:rsidRPr="00940E8C">
        <w:rPr>
          <w:b/>
          <w:sz w:val="28"/>
          <w:szCs w:val="28"/>
        </w:rPr>
        <w:t>№__</w:t>
      </w:r>
      <w:r w:rsidR="00AC4F90">
        <w:rPr>
          <w:b/>
          <w:sz w:val="28"/>
          <w:szCs w:val="28"/>
        </w:rPr>
        <w:t xml:space="preserve">____                                         </w:t>
      </w:r>
      <w:r w:rsidRPr="00940E8C">
        <w:rPr>
          <w:b/>
          <w:sz w:val="28"/>
          <w:szCs w:val="28"/>
        </w:rPr>
        <w:t>от «___</w:t>
      </w:r>
      <w:r w:rsidR="00AC4F90">
        <w:rPr>
          <w:b/>
          <w:sz w:val="28"/>
          <w:szCs w:val="28"/>
        </w:rPr>
        <w:t>____</w:t>
      </w:r>
      <w:r w:rsidRPr="00940E8C">
        <w:rPr>
          <w:b/>
          <w:sz w:val="28"/>
          <w:szCs w:val="28"/>
        </w:rPr>
        <w:t>__»_____</w:t>
      </w:r>
      <w:r w:rsidR="00AC4F90">
        <w:rPr>
          <w:b/>
          <w:sz w:val="28"/>
          <w:szCs w:val="28"/>
        </w:rPr>
        <w:t>____</w:t>
      </w:r>
      <w:r w:rsidRPr="00940E8C">
        <w:rPr>
          <w:b/>
          <w:sz w:val="28"/>
          <w:szCs w:val="28"/>
        </w:rPr>
        <w:t xml:space="preserve">_____2014г. </w:t>
      </w: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Default="00940E8C" w:rsidP="0094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4F90" w:rsidRPr="00940E8C" w:rsidRDefault="00AC4F90" w:rsidP="0094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8C" w:rsidRPr="00940E8C" w:rsidRDefault="00940E8C" w:rsidP="00940E8C">
      <w:pPr>
        <w:keepNext/>
        <w:widowControl w:val="0"/>
        <w:numPr>
          <w:ilvl w:val="5"/>
          <w:numId w:val="1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административного регламента 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«Переоформление права постоянного бессрочного пользования и п</w:t>
      </w:r>
      <w:r w:rsidRPr="00940E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ожизненного наследуемого владения земельным участком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40E8C" w:rsidRPr="00940E8C" w:rsidRDefault="00940E8C" w:rsidP="00940E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8C" w:rsidRPr="00940E8C" w:rsidRDefault="00940E8C" w:rsidP="0094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«сельсовет </w:t>
      </w:r>
      <w:proofErr w:type="spellStart"/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0E8C" w:rsidRPr="00940E8C" w:rsidRDefault="00940E8C" w:rsidP="0094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прилагаемый административный регламент </w:t>
      </w:r>
      <w:proofErr w:type="gramStart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«Переоформление права постоянного бессрочного пользования и п</w:t>
      </w:r>
      <w:r w:rsidRPr="00940E8C">
        <w:rPr>
          <w:rFonts w:ascii="Times New Roman" w:eastAsia="Calibri" w:hAnsi="Times New Roman" w:cs="Times New Roman"/>
          <w:sz w:val="28"/>
          <w:szCs w:val="28"/>
          <w:lang w:eastAsia="ru-RU"/>
        </w:rPr>
        <w:t>ожизненного наследуемого владения земельным участком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</w:t>
      </w:r>
    </w:p>
    <w:p w:rsidR="00940E8C" w:rsidRPr="00940E8C" w:rsidRDefault="00940E8C" w:rsidP="0094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путем размещения на информационном стенде и на официальном сайте администрации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0E8C" w:rsidRPr="00940E8C" w:rsidRDefault="00940E8C" w:rsidP="00940E8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</w:t>
      </w: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«сельсовет </w:t>
      </w:r>
      <w:proofErr w:type="spellStart"/>
      <w:r w:rsid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Нечаевский</w:t>
      </w:r>
      <w:proofErr w:type="spellEnd"/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</w:t>
      </w:r>
      <w:proofErr w:type="spellStart"/>
      <w:r w:rsid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Гашимов</w:t>
      </w:r>
      <w:proofErr w:type="spellEnd"/>
      <w:r w:rsidR="00AC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Г.М. 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0E8C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0E8C">
        <w:rPr>
          <w:rFonts w:ascii="Times New Roman" w:eastAsia="Calibri" w:hAnsi="Times New Roman" w:cs="Times New Roman"/>
          <w:sz w:val="28"/>
          <w:szCs w:val="28"/>
        </w:rPr>
        <w:t>к  Постановлению администрации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0E8C">
        <w:rPr>
          <w:rFonts w:ascii="Times New Roman" w:eastAsia="Calibri" w:hAnsi="Times New Roman" w:cs="Times New Roman"/>
          <w:sz w:val="28"/>
          <w:szCs w:val="28"/>
        </w:rPr>
        <w:t>«____»_________№______</w:t>
      </w:r>
    </w:p>
    <w:p w:rsidR="00940E8C" w:rsidRPr="00940E8C" w:rsidRDefault="00940E8C" w:rsidP="00940E8C">
      <w:pPr>
        <w:keepNext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«Переоформление права постоянного бессрочного пользования и                          п</w:t>
      </w:r>
      <w:r w:rsidRPr="00940E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ожизненного наследуемого владения земельным участком</w:t>
      </w: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bookmarkEnd w:id="0"/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1.Общие положения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1.1.Административный регламент предоставления муниципальной услуги «</w:t>
      </w:r>
      <w:r w:rsidRPr="00940E8C">
        <w:rPr>
          <w:rFonts w:ascii="Times New Roman" w:eastAsia="Arial" w:hAnsi="Times New Roman" w:cs="Times New Roman" w:hint="cs"/>
          <w:sz w:val="28"/>
          <w:szCs w:val="28"/>
          <w:lang w:eastAsia="ar-SA"/>
        </w:rPr>
        <w:t>Переоформление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40E8C">
        <w:rPr>
          <w:rFonts w:ascii="Times New Roman" w:eastAsia="Arial" w:hAnsi="Times New Roman" w:cs="Times New Roman" w:hint="cs"/>
          <w:sz w:val="28"/>
          <w:szCs w:val="28"/>
          <w:lang w:eastAsia="ar-SA"/>
        </w:rPr>
        <w:t>права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40E8C">
        <w:rPr>
          <w:rFonts w:ascii="Times New Roman" w:eastAsia="Arial" w:hAnsi="Times New Roman" w:cs="Times New Roman" w:hint="cs"/>
          <w:sz w:val="28"/>
          <w:szCs w:val="28"/>
          <w:lang w:eastAsia="ar-SA"/>
        </w:rPr>
        <w:t>постоянного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40E8C">
        <w:rPr>
          <w:rFonts w:ascii="Times New Roman" w:eastAsia="Arial" w:hAnsi="Times New Roman" w:cs="Times New Roman" w:hint="cs"/>
          <w:sz w:val="28"/>
          <w:szCs w:val="28"/>
          <w:lang w:eastAsia="ar-SA"/>
        </w:rPr>
        <w:t>бессрочного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40E8C">
        <w:rPr>
          <w:rFonts w:ascii="Times New Roman" w:eastAsia="Arial" w:hAnsi="Times New Roman" w:cs="Times New Roman" w:hint="cs"/>
          <w:sz w:val="28"/>
          <w:szCs w:val="28"/>
          <w:lang w:eastAsia="ar-SA"/>
        </w:rPr>
        <w:t>пользования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и п</w:t>
      </w:r>
      <w:r w:rsidRPr="00940E8C">
        <w:rPr>
          <w:rFonts w:ascii="Times New Roman" w:eastAsia="Arial" w:hAnsi="Times New Roman" w:cs="Times New Roman"/>
          <w:sz w:val="28"/>
          <w:szCs w:val="28"/>
          <w:lang w:eastAsia="ru-RU"/>
        </w:rPr>
        <w:t>ожизненного наследуемого владения земельным участком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(далее – Административный регламент, Муниципальная услуга) устанавливает стандарт и порядок предоставления Муниципальной услуги администрацией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 Администрация).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1.2.Описание заявителей.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Заявителями являются физические и юридические лица, пользователи земельных участков, предоставленных им на праве постоянного бессрочного пользования и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40E8C">
        <w:rPr>
          <w:rFonts w:ascii="Times New Roman" w:eastAsia="Calibri" w:hAnsi="Times New Roman" w:cs="Times New Roman"/>
          <w:sz w:val="28"/>
          <w:szCs w:val="28"/>
          <w:lang w:eastAsia="ru-RU"/>
        </w:rPr>
        <w:t>ожизненного наследуемого владения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- Заявители).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1.3.Прием заявления и документов, необходимых для предоставления Муниципальной услуги осуществляется секретарем администрации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0E8C" w:rsidRPr="00940E8C" w:rsidRDefault="00940E8C" w:rsidP="00940E8C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 местонахождении и графике работы Администрации: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137"/>
        <w:gridCol w:w="2357"/>
        <w:gridCol w:w="1742"/>
        <w:gridCol w:w="2736"/>
      </w:tblGrid>
      <w:tr w:rsidR="00940E8C" w:rsidRPr="00940E8C" w:rsidTr="00AC4F90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Справочные телефоны</w:t>
            </w:r>
          </w:p>
        </w:tc>
      </w:tr>
      <w:tr w:rsidR="00940E8C" w:rsidRPr="00940E8C" w:rsidTr="00AC4F90">
        <w:trPr>
          <w:trHeight w:val="35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0E8C" w:rsidRPr="00940E8C" w:rsidTr="00AC4F9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C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СП «сельсовет </w:t>
            </w:r>
            <w:proofErr w:type="spellStart"/>
            <w:r w:rsidR="00AC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Нечаевский</w:t>
            </w:r>
            <w:proofErr w:type="spellEnd"/>
            <w:r w:rsidR="00AC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368105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Нечаевка ул. ______________</w:t>
            </w: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в рабочие дни 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09-00 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до17-00.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12-00 до 13-00.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Выходные: суббота, воскресенье.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E8C" w:rsidRPr="00AC4F90" w:rsidRDefault="00AC4F90" w:rsidP="00A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940E8C" w:rsidRPr="00940E8C" w:rsidRDefault="00940E8C" w:rsidP="00940E8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Официальный сайт в сети «Интернет»</w:t>
      </w: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______________________</w:t>
      </w:r>
    </w:p>
    <w:p w:rsidR="00940E8C" w:rsidRPr="00940E8C" w:rsidRDefault="00940E8C" w:rsidP="00940E8C">
      <w:pPr>
        <w:spacing w:after="0"/>
        <w:jc w:val="both"/>
        <w:rPr>
          <w:rFonts w:ascii="Calibri" w:eastAsia="Calibri" w:hAnsi="Calibri" w:cs="Times New Roman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Адрес электронной почты:</w:t>
      </w:r>
      <w:r w:rsidRPr="00940E8C">
        <w:rPr>
          <w:rFonts w:ascii="Calibri" w:eastAsia="Calibri" w:hAnsi="Calibri" w:cs="Times New Roman"/>
        </w:rPr>
        <w:t xml:space="preserve"> </w:t>
      </w:r>
      <w:r w:rsidR="00AC4F90">
        <w:rPr>
          <w:rFonts w:ascii="Calibri" w:eastAsia="Calibri" w:hAnsi="Calibri" w:cs="Times New Roman"/>
        </w:rPr>
        <w:t>___________________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Почтовый адрес для направления заявления и всех необходимых документов:</w:t>
      </w:r>
    </w:p>
    <w:p w:rsidR="00940E8C" w:rsidRPr="00940E8C" w:rsidRDefault="00940E8C" w:rsidP="0094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368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Республика Дагестан, </w:t>
      </w:r>
      <w:proofErr w:type="spellStart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Кизилюртовский</w:t>
      </w:r>
      <w:proofErr w:type="spellEnd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Нечаевка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40E8C" w:rsidRPr="00940E8C" w:rsidRDefault="00940E8C" w:rsidP="00940E8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Телефон для справок: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Pr="00940E8C">
        <w:rPr>
          <w:rFonts w:ascii="Times New Roman" w:eastAsia="Calibri" w:hAnsi="Times New Roman" w:cs="Times New Roman"/>
          <w:sz w:val="28"/>
          <w:szCs w:val="28"/>
        </w:rPr>
        <w:t xml:space="preserve">земельным инспектором администрации 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сотрудник).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пятница с 8-00 до 17-00, перерыв с 12-00            до 13-00.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940E8C" w:rsidRPr="00AC4F90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r w:rsidR="00AC4F9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Едином портале государственных и муниципальных услуг (функций) (далее - Единый портал): </w:t>
      </w:r>
      <w:r w:rsidRPr="00940E8C"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eastAsia="ar-SA"/>
        </w:rPr>
        <w:t>www.gosuslugi.ru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 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специалисты управления, ответственные за предоставление Муниципальной услуги, обязаны сообщить Заявителю следующую информацию: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и Едином портале размещается следующая информация: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1.4.Организации, участвующие в предоставлении Муниципальной услуги: </w:t>
      </w:r>
    </w:p>
    <w:p w:rsidR="00940E8C" w:rsidRPr="00940E8C" w:rsidRDefault="00940E8C" w:rsidP="00940E8C">
      <w:pPr>
        <w:widowControl w:val="0"/>
        <w:suppressAutoHyphens/>
        <w:spacing w:after="0" w:line="257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Управления Федеральной службы государственной регистрации, кадастра и картографии по Республике Дагестан (далее - </w:t>
      </w:r>
      <w:proofErr w:type="spell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Росреестр</w:t>
      </w:r>
      <w:proofErr w:type="spellEnd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2.Стандарт предоставления Муниципальной услуги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940E8C" w:rsidRPr="00940E8C" w:rsidTr="00AC4F90">
        <w:trPr>
          <w:trHeight w:val="1323"/>
        </w:trPr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b/>
                <w:lang w:eastAsia="ar-SA"/>
              </w:rPr>
              <w:t>Подразделы стандарта предоставления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b/>
                <w:lang w:eastAsia="ar-SA"/>
              </w:rPr>
              <w:t>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b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2.1.Наименование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Переоформление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права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постоянного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бессрочного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пользования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и </w:t>
            </w:r>
            <w:r w:rsidRPr="00940E8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40E8C">
              <w:rPr>
                <w:rFonts w:ascii="Times New Roman" w:eastAsia="Calibri" w:hAnsi="Times New Roman" w:cs="Times New Roman"/>
                <w:lang w:eastAsia="ru-RU"/>
              </w:rPr>
              <w:t>ожизненного наследуемого владения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2.2.Наименование органа, предоставляющего Муниципальную услугу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Calibri" w:hAnsi="Times New Roman" w:cs="Times New Roman"/>
              </w:rPr>
              <w:t xml:space="preserve">   Администрация </w:t>
            </w:r>
            <w:r w:rsidR="00AC4F90">
              <w:rPr>
                <w:rFonts w:ascii="Times New Roman" w:eastAsia="Calibri" w:hAnsi="Times New Roman" w:cs="Times New Roman"/>
              </w:rPr>
              <w:t xml:space="preserve"> МО СП «сельсовет </w:t>
            </w:r>
            <w:proofErr w:type="spellStart"/>
            <w:r w:rsidR="00AC4F90">
              <w:rPr>
                <w:rFonts w:ascii="Times New Roman" w:eastAsia="Calibri" w:hAnsi="Times New Roman" w:cs="Times New Roman"/>
              </w:rPr>
              <w:t>Нечаевский</w:t>
            </w:r>
            <w:proofErr w:type="spellEnd"/>
            <w:r w:rsidR="00AC4F9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2.3.Результат предоставления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>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Предоставление земельного участка в собственность за плату (бесплатно);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предоставление права аренды на земельный участок;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отказ в предоставлении Муниципальной услуги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2.4.Срок предоставления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1 месяц - в случае переоформления права постоянного бессрочного пользования или </w:t>
            </w:r>
            <w:r w:rsidRPr="00940E8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40E8C">
              <w:rPr>
                <w:rFonts w:ascii="Times New Roman" w:eastAsia="Calibri" w:hAnsi="Times New Roman" w:cs="Times New Roman"/>
                <w:lang w:eastAsia="ru-RU"/>
              </w:rPr>
              <w:t xml:space="preserve">ожизненного наследуемого владения 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земельным участком на право собственности бесплатно;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 месяц</w:t>
            </w:r>
            <w:proofErr w:type="gramStart"/>
            <w:r w:rsidRPr="00940E8C">
              <w:rPr>
                <w:rFonts w:ascii="Times New Roman" w:eastAsia="Arial" w:hAnsi="Times New Roman" w:cs="Times New Roman"/>
                <w:lang w:eastAsia="ar-SA"/>
              </w:rPr>
              <w:t>а-</w:t>
            </w:r>
            <w:proofErr w:type="gramEnd"/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в случае переоформления права постоянного бессрочного пользования или </w:t>
            </w:r>
            <w:r w:rsidRPr="00940E8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40E8C">
              <w:rPr>
                <w:rFonts w:ascii="Times New Roman" w:eastAsia="Calibri" w:hAnsi="Times New Roman" w:cs="Times New Roman"/>
                <w:lang w:eastAsia="ru-RU"/>
              </w:rPr>
              <w:t>ожизненного наследуемого владения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земельным участком на право собственности за плату или аренду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Земельный кодекс Российской Федерации;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Федеральный закон от 25 октября 2001 года № 137-ФЗ «О введении в действие Земельного кодекса Российской Федерации»;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Федеральный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закон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от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6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октября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2003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года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№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131-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ФЗ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«Об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общих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принципах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организации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местного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самоуправления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Российской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Федерации»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:rsidR="00940E8C" w:rsidRPr="00940E8C" w:rsidRDefault="00940E8C" w:rsidP="0094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0E8C">
              <w:rPr>
                <w:rFonts w:ascii="Times New Roman" w:eastAsia="Calibri" w:hAnsi="Times New Roman" w:cs="Times New Roman"/>
                <w:lang w:eastAsia="ru-RU"/>
              </w:rPr>
              <w:t xml:space="preserve">   Закон Республики Дагестан от 29.12.2003 N 45 "О земле"</w:t>
            </w:r>
          </w:p>
        </w:tc>
      </w:tr>
      <w:tr w:rsidR="00940E8C" w:rsidRPr="00940E8C" w:rsidTr="00AC4F90">
        <w:trPr>
          <w:trHeight w:val="1943"/>
        </w:trPr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Заявление о переоформлении права постоянного бессрочного пользования или </w:t>
            </w:r>
            <w:r w:rsidRPr="00940E8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40E8C">
              <w:rPr>
                <w:rFonts w:ascii="Times New Roman" w:eastAsia="Calibri" w:hAnsi="Times New Roman" w:cs="Times New Roman"/>
                <w:lang w:eastAsia="ru-RU"/>
              </w:rPr>
              <w:t>ожизненного наследуемого владения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земельным участком на право собственности или аренды, по форме согласно приложению № 1 к настоящему Административному регламенту;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документы, указанные в приложении № 2 к настоящему Административному регламенту</w:t>
            </w:r>
          </w:p>
        </w:tc>
      </w:tr>
      <w:tr w:rsidR="00940E8C" w:rsidRPr="00940E8C" w:rsidTr="00AC4F90">
        <w:trPr>
          <w:trHeight w:val="1068"/>
        </w:trPr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Нет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2.8.Исчерпывающий перечень оснований для отказа в предоставлении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Обращение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(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письменном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виде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)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заявителя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просьбой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приостановлении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либо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прекращении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подготовки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запрашиваемой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Муниципальной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услуги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наличие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прав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третьих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лиц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испрашиваемый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земельный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участок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отсутствие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одного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или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нескольких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документов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необходимых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для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получения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запрашиваемой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Муниципальной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услуги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указанных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пункте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2.6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Административного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регламента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   2.9.Размер платы, взимаемой с Заявителя при предоставлении Муниципальной услуги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и способ её взимания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Бесплатно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30 минут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2.11.Срок регистрации запроса Заявителя о предоставлении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1 рабочий день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перечнем документов, необходимых для предоставления каждой Муниципальной услуги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Помещения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которых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предоставляется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Муниципальная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услуга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оборудуются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информационными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стендами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вывесками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указателями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Рабочие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места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оборудуются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компьютерами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оргтехникой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позволяющими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своевременно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полном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объеме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предоставлять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справочную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информацию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Заявителю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Места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ожидания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очереди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на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консультацию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или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получение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результатов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Муниципальной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услуги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оборудуются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стульями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или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скамьями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Помещения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оборудуются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столами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стульями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бумагой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канцелярскими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принадлежностями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помещениях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предусматривается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наличие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средств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пожаротушения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и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доступных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мест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общего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40E8C">
              <w:rPr>
                <w:rFonts w:ascii="Times New Roman" w:eastAsia="Arial" w:hAnsi="Times New Roman" w:cs="Times New Roman" w:hint="cs"/>
                <w:lang w:eastAsia="ar-SA"/>
              </w:rPr>
              <w:t>пользования</w:t>
            </w:r>
            <w:r w:rsidRPr="00940E8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</w:tr>
      <w:tr w:rsidR="00940E8C" w:rsidRPr="00940E8C" w:rsidTr="00AC4F90">
        <w:tc>
          <w:tcPr>
            <w:tcW w:w="5104" w:type="dxa"/>
            <w:shd w:val="clear" w:color="auto" w:fill="auto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0E8C">
              <w:rPr>
                <w:rFonts w:ascii="Times New Roman" w:eastAsia="Arial" w:hAnsi="Times New Roman" w:cs="Times New Roman"/>
                <w:lang w:eastAsia="ar-SA"/>
              </w:rPr>
              <w:t xml:space="preserve">   2.13.Показатели доступности и качества Муниципальных услуг</w:t>
            </w:r>
          </w:p>
        </w:tc>
        <w:tc>
          <w:tcPr>
            <w:tcW w:w="5068" w:type="dxa"/>
            <w:shd w:val="clear" w:color="auto" w:fill="auto"/>
          </w:tcPr>
          <w:p w:rsidR="00940E8C" w:rsidRPr="00940E8C" w:rsidRDefault="00940E8C" w:rsidP="00940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lang w:eastAsia="ru-RU"/>
              </w:rPr>
              <w:t xml:space="preserve">   Оперативность и достоверность предоставляемой информации; возможность получения информации о ходе выполнения услуги на любом этапе; отсутствие обоснованных жалоб;</w:t>
            </w:r>
          </w:p>
          <w:p w:rsidR="00940E8C" w:rsidRPr="00940E8C" w:rsidRDefault="00940E8C" w:rsidP="00940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lang w:eastAsia="ru-RU"/>
              </w:rPr>
              <w:t xml:space="preserve">   доступность информационных материалов</w:t>
            </w:r>
          </w:p>
        </w:tc>
      </w:tr>
    </w:tbl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808080"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808080"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 (представлены в виде блок-схемы в приложении №3):</w:t>
      </w:r>
    </w:p>
    <w:p w:rsidR="00940E8C" w:rsidRPr="00940E8C" w:rsidRDefault="00940E8C" w:rsidP="00940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документов;</w:t>
      </w:r>
    </w:p>
    <w:p w:rsidR="00940E8C" w:rsidRPr="00940E8C" w:rsidRDefault="00940E8C" w:rsidP="00940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заявления и прилагаемых к нему документов на исполнение;</w:t>
      </w:r>
    </w:p>
    <w:p w:rsidR="00940E8C" w:rsidRPr="00940E8C" w:rsidRDefault="00940E8C" w:rsidP="00940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 и прилагаемых к нему документов главой администрации, принятие решения о переоформлении права постоянного бессрочного пользования или пожизненного наследуемого владения земельным участком на право собственности или право аренды земельного участка;</w:t>
      </w:r>
    </w:p>
    <w:p w:rsidR="00940E8C" w:rsidRPr="00940E8C" w:rsidRDefault="00940E8C" w:rsidP="00940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договора купли-продажи или аренды земельного участка.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3.2.Прием заявления и прилагаемых к нему документов.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обращение Заявителя в 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администрацию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переоформлении права постоянного бессрочного пользования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пожизненного наследуемого владения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 на право собственности или аренды на имя Главы Администрации (далее - Глава).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специалист, ответственный за делопроизводство в администрации (далее - Администрация), регистрирует его в соответствии с установленными правилами делопроизводства и передает на рассмотрение Главе.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 – 1 рабочий день.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заявления о переоформлении права постоянного бессрочного пользования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пожизненного наследуемого владения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 на право собственности или аренды и прилагаемых к нему документов.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3.3.Направление заявления и прилагаемых к нему документов на исполнение.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Принятое заявление и прилагаемые документы передаются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ответственным за делопроизводство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на рассмотрение главе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1 рабочего дня, следующего за днем получения документов.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 рассматривает поступившие документы Заявителя и направляет их на рассмотрение в Управление.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исполнения указанной административной процедуры – 3 рабочих дня.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административной процедуры – направление заявления и прилагаемых к нему документов на рассмотрение к специалисту.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3.4.Рассмотрение заявления и прилагаемых к нему документов Главой, принятие решения о переоформлении права постоянного бессрочного пользования земельным участком на право собственности или право аренды земельного участка, либо направление  уведомления об отказе в предоставлении Муниципальной услуги.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процедуры является получение Главой  заявления о переоформлении права постоянного бессрочного пользования или пожизненного наследуемого владения земельным участком на право собственности или аренды и прилагаемых к нему документов. 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назначает специалиста, ответственного за предоставление Муниципальной услуги (далее - Специалист), и передает ему заявление и прилагаемые к нему документы.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оснований, указанных в пункте 2.8 настоящего Административного регламента, Специалист подготавливает уведомление об отказе в предоставлении Муниципальной услуги, обеспечивает его подписание Главой  и направляет Заявителю.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оснований, указанных в пункте 2.8 Административного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регламента, сотрудник Управления, ответственный за предоставление Муниципальной услуги, подготавливает проект распоряжение  о переоформлении права постоянного бессрочного пользования на право собственности или право аренды и обеспечивает (Приложение №4) его согласование в порядке делопроизводства, установленном постановлением Администрации.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Подписанное постановление Администрации поступает  к секретарю администрации, тиражирования, рассылки и хранения.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3 копии постановления передаются Специалисту.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законом предусмотрено переоформление права постоянного бессрочного пользования на право собственности без заключения договора купли-продажи земельного участка (бесплатно), 2 экземпляра постановления о переоформлении права постоянного бессрочного пользования на право собственности Специалист в течение 1 рабочего дня выдает Заявителю.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– 1 месяц со дня регистрации заявления о переоформлении права постоянного бессрочного пользования  или пожизненного наследуемого владения на право собственности.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административной процедуры: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о переоформлении права постоянного бессрочного пользования на право собственности за плату (бесплатно) или на право аренды;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об отказе в предоставлении Муниципальной услуги.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3.5.Заключение договора купли-продажи или аренды земельного участка.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заключения с Заявителем договора купли-продажи или аренды земельного участка является получение Специалистом, вступившего в силу распоряжения  Администрации о переоформлении права постоянного бессрочного пользования на право собственности за плату или на право аренды и прилагаемых к нему документов для обеспечения изготовления итогового документа (договора купли-продажи или аренды земельного участка) 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подготавливает договор аренды земельного участка, договор купли-продажи земельного участка и обеспечивает его подписание в 3 экземплярах Главой и Заявителем.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договора, подписанный Заявителем, остается в Администрации, 2 экземпляра выдаются Заявителю.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процедуры – 1 месяц со дня принятия постановления Администрации о предоставлении земельного участка в аренду или собственность.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 – выдача Заявителю договора аренды или купли-продажи земельного участка Приложение№5. </w:t>
      </w:r>
    </w:p>
    <w:p w:rsidR="00940E8C" w:rsidRPr="00940E8C" w:rsidRDefault="00940E8C" w:rsidP="00940E8C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4.Порядок и формы </w:t>
      </w:r>
      <w:proofErr w:type="gramStart"/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предоставлением Муниципальной услуги.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Текущий </w:t>
      </w: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соблюдением и исполнением специалистом  Административного регламента, в том числе полнотой и качеством предоставления Муниципальной услуги, осуществляется Главой  или должностным лицом, исполняющим его обязанности (далее - должностное лицо).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ответственных исполнителей Управления.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5.1.Заявители имеют право на досудебное (внесудебное) обжалование действий (бездействия) ответственных исполнителей Управления, а также решений, принятых (осуществляемых) в ходе предоставления муниципальной услуги (далее – досудебное (внесудебное) обжалование).</w:t>
      </w:r>
      <w:proofErr w:type="gramEnd"/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5.2.Заявитель может обратиться с жалобой, в том числе в следующих случаях: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Дагестан, муниципальными правовыми актами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  <w:proofErr w:type="gramEnd"/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затребование с Заявителя при 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 </w:t>
      </w:r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 СП «сельсовет </w:t>
      </w:r>
      <w:proofErr w:type="spellStart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Нечаевский</w:t>
      </w:r>
      <w:proofErr w:type="spellEnd"/>
      <w:r w:rsidR="00AC4F9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5.3.Жалоба подается в письменной форме на бумажном носителе, в электронной форме Главе или заместителю главы 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5.4.Жалоба может быть направлена по почте, по электронной почте с использованием сети «Интернет», официального сайта администрации муниципального образования, единого портала государственных и муниципальных услуг (функций) (</w:t>
      </w:r>
      <w:r w:rsidRPr="00940E8C"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eastAsia="ar-SA"/>
        </w:rPr>
        <w:t>gosuslugi.ru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), а также может быть принята при личном приеме Заявителя.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5.5.Жалоба должна содержать: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администрации, либо специалиста администрации, решения и действия (бездействие) которых обжалуются;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Управления, должностного лица Управления.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5.6.Жалоба рассматривается Главой или Заместителем главы по его поручению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5.7.По результатам рассмотрения жалобы Глава или Заместитель главы</w:t>
      </w: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СП </w:t>
      </w: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образования, а также в иных формах;</w:t>
      </w:r>
      <w:proofErr w:type="gramEnd"/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отказывает в удовлетворении жалобы.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5.9.В случае установления в ходе или по результатам </w:t>
      </w:r>
      <w:proofErr w:type="gramStart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40E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преступления Глава или Заместитель главы незамедлительно направляет имеющиеся материалы в органы прокуратуры.</w:t>
      </w:r>
    </w:p>
    <w:p w:rsidR="00940E8C" w:rsidRPr="00940E8C" w:rsidRDefault="00940E8C" w:rsidP="00940E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№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Административному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регламенту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предоставления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Муниципальной услуги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Переоформление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права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постоянного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бессрочного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пожизненного наследуемого владения »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«_____»___________№_____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AC4F90" w:rsidRDefault="00940E8C" w:rsidP="00AC4F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МО СП «_______________»</w:t>
      </w:r>
    </w:p>
    <w:p w:rsidR="00940E8C" w:rsidRPr="00940E8C" w:rsidRDefault="00940E8C" w:rsidP="00940E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940E8C" w:rsidRPr="00940E8C" w:rsidRDefault="00940E8C" w:rsidP="00940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</w:t>
      </w: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переоформление права постоянного бессрочного пользования </w:t>
      </w:r>
      <w:r w:rsidRPr="00940E8C">
        <w:rPr>
          <w:rFonts w:ascii="Times New Roman" w:hAnsi="Times New Roman" w:cs="Times New Roman"/>
          <w:sz w:val="24"/>
          <w:szCs w:val="24"/>
          <w:lang w:eastAsia="ru-RU"/>
        </w:rPr>
        <w:t>и (или) пожизненного наследуемого владения</w:t>
      </w: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 земельным участком на право собственности за плату (бесплатно), право аренды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 xml:space="preserve">          (для юридических лиц – полное наименование, для физических лиц – ФИО)________________________________________ (далее – заявитель).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Адрес заявителя (ей): 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 (ей) 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 xml:space="preserve">Иные сведения о заявителе __________________________________ 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Прошу (</w:t>
      </w:r>
      <w:proofErr w:type="gramStart"/>
      <w:r w:rsidRPr="00940E8C">
        <w:rPr>
          <w:rFonts w:ascii="Times New Roman" w:hAnsi="Times New Roman" w:cs="Times New Roman"/>
          <w:sz w:val="24"/>
          <w:szCs w:val="24"/>
          <w:lang w:eastAsia="ru-RU"/>
        </w:rPr>
        <w:t>сим</w:t>
      </w:r>
      <w:proofErr w:type="gramEnd"/>
      <w:r w:rsidRPr="00940E8C">
        <w:rPr>
          <w:rFonts w:ascii="Times New Roman" w:hAnsi="Times New Roman" w:cs="Times New Roman"/>
          <w:sz w:val="24"/>
          <w:szCs w:val="24"/>
          <w:lang w:eastAsia="ru-RU"/>
        </w:rPr>
        <w:t>)  переоформить право постоянного бессрочного пользования на право 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 площадью _______________________</w:t>
      </w:r>
      <w:proofErr w:type="spellStart"/>
      <w:r w:rsidRPr="00940E8C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0E8C">
        <w:rPr>
          <w:rFonts w:ascii="Times New Roman" w:hAnsi="Times New Roman" w:cs="Times New Roman"/>
          <w:sz w:val="24"/>
          <w:szCs w:val="24"/>
          <w:lang w:eastAsia="ru-RU"/>
        </w:rPr>
        <w:t>., с кадастровым номером _________________, предназначенный для _______________________ (далее - Участок), на котором расположе</w:t>
      </w:r>
      <w:proofErr w:type="gramStart"/>
      <w:r w:rsidRPr="00940E8C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40E8C">
        <w:rPr>
          <w:rFonts w:ascii="Times New Roman" w:hAnsi="Times New Roman" w:cs="Times New Roman"/>
          <w:sz w:val="24"/>
          <w:szCs w:val="24"/>
          <w:lang w:eastAsia="ru-RU"/>
        </w:rPr>
        <w:t>ы) объект(ы) недвижимости,  принадлежащие заявителю на праве собственности________________________________________________.  .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1. Сведения об Участке: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 xml:space="preserve">1.1.Участок имеет следующие адресные ориентиры: 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Республика Дагестан,</w:t>
      </w:r>
      <w:r w:rsidRPr="00940E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(наименование поселения, микрорайона и др., улица, дом, строение и др., иные адресные ориентиры)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1.2.Категория Участка и основное целевое назначение: ______________________________________________________________.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Приложение: опись документов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hAnsi="Times New Roman" w:cs="Times New Roman"/>
          <w:sz w:val="24"/>
          <w:szCs w:val="24"/>
          <w:lang w:eastAsia="ru-RU"/>
        </w:rPr>
        <w:t>6.___________________________________________________________________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>7. __________________________________________________________________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</w:p>
    <w:p w:rsidR="00940E8C" w:rsidRPr="00940E8C" w:rsidRDefault="00940E8C" w:rsidP="0094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       (Должность, Ф.И.О.)                                                              (подпись заявителя)</w:t>
      </w: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«__» ___________ 20__ г.                                                            М.П.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№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к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Административному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регламенту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предоставления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Муниципальной услуги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«Переоформление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права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постоянного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бессрочного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</w:p>
    <w:p w:rsidR="00940E8C" w:rsidRPr="00940E8C" w:rsidRDefault="00940E8C" w:rsidP="0094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 владения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»</w:t>
      </w: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</w:t>
      </w: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рассмотрения заявлений о переоформлении права постоянного бессрочного пользования и (или) пожизненного наследуемого владения  земельным участком на право</w:t>
      </w:r>
      <w:r w:rsidRPr="00940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собственности за плату (бесплатно) или право аренды</w:t>
      </w:r>
      <w:bookmarkStart w:id="1" w:name="sub_107"/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>1.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удостоверяющего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личность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заявителей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40E8C">
        <w:rPr>
          <w:rFonts w:ascii="Times New Roman" w:eastAsia="Times New Roman" w:hAnsi="Times New Roman" w:cs="Times New Roman" w:hint="cs"/>
          <w:lang w:eastAsia="ru-RU"/>
        </w:rPr>
        <w:t>являющегося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физическим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либо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личность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представителя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физического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юридического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лица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свидетельства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государственной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регистрации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физического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качестве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индивидуального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предпринимателя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для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индивидуальных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предпринимателей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свидетельства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государственной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регистрации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юридического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для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юридических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выписка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из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государственных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реестров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юридическом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индивидуальном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предпринимателе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являющемся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заявителем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ходатайствующим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приобретении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>3.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удостоверяющего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полномочия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представителя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физического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юридического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лица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если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заявлением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обращается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представитель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заявителей</w:t>
      </w:r>
      <w:r w:rsidRPr="00940E8C">
        <w:rPr>
          <w:rFonts w:ascii="Times New Roman" w:eastAsia="Times New Roman" w:hAnsi="Times New Roman" w:cs="Times New Roman"/>
          <w:lang w:eastAsia="ru-RU"/>
        </w:rPr>
        <w:t>).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0E8C">
        <w:rPr>
          <w:rFonts w:ascii="Times New Roman" w:eastAsia="Times New Roman" w:hAnsi="Times New Roman" w:cs="Times New Roman"/>
          <w:lang w:eastAsia="ru-RU"/>
        </w:rPr>
        <w:t>4.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наличии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приобретаемом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940E8C">
        <w:rPr>
          <w:rFonts w:ascii="Times New Roman" w:eastAsia="Times New Roman" w:hAnsi="Times New Roman" w:cs="Times New Roman" w:hint="cs"/>
          <w:lang w:eastAsia="ru-RU"/>
        </w:rPr>
        <w:t>выписка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из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Единого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государственного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реестра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недвижимое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имущество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сделок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ним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далее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находящиеся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приобретаемом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уведомление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об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отсутствии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запрашиваемых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сведений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зарегистрированных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указанные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документов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удостоверяющих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устанавливающих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такое</w:t>
      </w:r>
      <w:proofErr w:type="gramEnd"/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если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такое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соответствии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законодательством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Российской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Федерации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признается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возникшим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независимо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от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регистрации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940E8C">
        <w:rPr>
          <w:rFonts w:ascii="Times New Roman" w:eastAsia="Times New Roman" w:hAnsi="Times New Roman" w:cs="Times New Roman" w:hint="cs"/>
          <w:lang w:eastAsia="ru-RU"/>
        </w:rPr>
        <w:t>Выписка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из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приобретаемый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уведомление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об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отсутствии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запрашиваемых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сведений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зарегистрированных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указанный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документов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удостоверяющих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устанавливающих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приобретаемый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если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данный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соответствии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законодательством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Российской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Федерации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признается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возникшим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независимо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от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регистрации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ЕГРП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Кадастровый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паспорт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либо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кадастровая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выписка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случае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если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заявление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приобретении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данный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участок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подано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целью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переоформления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него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Копия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подтверждающего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обстоятельства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дающие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приобретения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том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числе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особых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условиях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постоянное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бессрочное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пользование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безвозмездное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срочное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пользование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собственность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аренду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условиях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установленных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земельным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законодательством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если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данное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обстоятельство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следует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из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документов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указанных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пунктах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1 - 6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настоящего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Перечня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0E8C">
        <w:rPr>
          <w:rFonts w:ascii="Times New Roman" w:eastAsia="Times New Roman" w:hAnsi="Times New Roman" w:cs="Times New Roman"/>
          <w:lang w:eastAsia="ru-RU"/>
        </w:rPr>
        <w:t>8.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Сообщение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заявителей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содержащее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перечень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всех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зданий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строений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сооружений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расположенных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земельном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участке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отношении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которого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подано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заявление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приобретении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прав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с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указанием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наличии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у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заявителя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их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кадастровых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инвентарных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0E8C">
        <w:rPr>
          <w:rFonts w:ascii="Times New Roman" w:eastAsia="Times New Roman" w:hAnsi="Times New Roman" w:cs="Times New Roman" w:hint="cs"/>
          <w:lang w:eastAsia="ru-RU"/>
        </w:rPr>
        <w:t>номеров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адресных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ориентиров</w:t>
      </w:r>
      <w:r w:rsidRPr="00940E8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E8C" w:rsidRPr="00940E8C" w:rsidRDefault="00940E8C" w:rsidP="00940E8C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40E8C">
        <w:rPr>
          <w:rFonts w:ascii="Times New Roman" w:eastAsia="Times New Roman" w:hAnsi="Times New Roman" w:cs="Times New Roman" w:hint="eastAsia"/>
          <w:lang w:eastAsia="ru-RU"/>
        </w:rPr>
        <w:t>Документы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указанные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пунктах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2, 4, 5, 6 </w:t>
      </w:r>
      <w:r w:rsidRPr="00940E8C">
        <w:rPr>
          <w:rFonts w:ascii="Times New Roman" w:eastAsia="Times New Roman" w:hAnsi="Times New Roman" w:cs="Times New Roman" w:hint="cs"/>
          <w:lang w:eastAsia="ru-RU"/>
        </w:rPr>
        <w:t>заявитель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вправе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представить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собственной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инициативе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8C">
        <w:rPr>
          <w:rFonts w:ascii="Times New Roman" w:eastAsia="Times New Roman" w:hAnsi="Times New Roman" w:cs="Times New Roman" w:hint="cs"/>
          <w:lang w:eastAsia="ru-RU"/>
        </w:rPr>
        <w:t>так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как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они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подлежат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представлению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рамках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межведомственного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информационного</w:t>
      </w:r>
      <w:r w:rsidRPr="00940E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8C">
        <w:rPr>
          <w:rFonts w:ascii="Times New Roman" w:eastAsia="Times New Roman" w:hAnsi="Times New Roman" w:cs="Times New Roman" w:hint="cs"/>
          <w:lang w:eastAsia="ru-RU"/>
        </w:rPr>
        <w:t>взаимодействия</w:t>
      </w:r>
      <w:r w:rsidRPr="00940E8C">
        <w:rPr>
          <w:rFonts w:ascii="Times New Roman" w:eastAsia="Times New Roman" w:hAnsi="Times New Roman" w:cs="Times New Roman"/>
          <w:lang w:eastAsia="ru-RU"/>
        </w:rPr>
        <w:t>*.</w:t>
      </w:r>
    </w:p>
    <w:p w:rsidR="00940E8C" w:rsidRPr="00940E8C" w:rsidRDefault="00940E8C" w:rsidP="00940E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0E8C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940E8C" w:rsidRPr="00940E8C" w:rsidRDefault="00940E8C" w:rsidP="00940E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40E8C">
        <w:rPr>
          <w:rFonts w:ascii="Times New Roman" w:eastAsia="Times New Roman" w:hAnsi="Times New Roman" w:cs="Times New Roman"/>
          <w:b/>
          <w:lang w:eastAsia="ru-RU"/>
        </w:rPr>
        <w:t>утвержден</w:t>
      </w:r>
      <w:proofErr w:type="gramEnd"/>
      <w:r w:rsidRPr="00940E8C">
        <w:rPr>
          <w:rFonts w:ascii="Times New Roman" w:eastAsia="Times New Roman" w:hAnsi="Times New Roman" w:cs="Times New Roman"/>
          <w:b/>
          <w:lang w:eastAsia="ru-RU"/>
        </w:rPr>
        <w:t xml:space="preserve"> на основании  приказа </w:t>
      </w:r>
    </w:p>
    <w:p w:rsidR="00940E8C" w:rsidRPr="00940E8C" w:rsidRDefault="00940E8C" w:rsidP="00940E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0E8C">
        <w:rPr>
          <w:rFonts w:ascii="Times New Roman" w:eastAsia="Times New Roman" w:hAnsi="Times New Roman" w:cs="Times New Roman"/>
          <w:b/>
          <w:lang w:eastAsia="ru-RU"/>
        </w:rPr>
        <w:t xml:space="preserve"> Минэкономразвития РФ </w:t>
      </w:r>
    </w:p>
    <w:p w:rsidR="00940E8C" w:rsidRPr="00940E8C" w:rsidRDefault="00940E8C" w:rsidP="00940E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0E8C">
        <w:rPr>
          <w:rFonts w:ascii="Times New Roman" w:eastAsia="Times New Roman" w:hAnsi="Times New Roman" w:cs="Times New Roman"/>
          <w:b/>
          <w:lang w:eastAsia="ru-RU"/>
        </w:rPr>
        <w:t>от 13.09.2011г. №475</w:t>
      </w:r>
      <w:bookmarkEnd w:id="1"/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>к Административному регламенту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Переоформление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права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постоянного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бессрочного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пользования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 владения»</w:t>
      </w:r>
    </w:p>
    <w:p w:rsidR="00940E8C" w:rsidRPr="00940E8C" w:rsidRDefault="00940E8C" w:rsidP="0094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8C" w:rsidRPr="00940E8C" w:rsidRDefault="00940E8C" w:rsidP="00940E8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Блок-схема </w:t>
      </w: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940E8C" w:rsidRPr="00940E8C" w:rsidRDefault="00940E8C" w:rsidP="0094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282"/>
        <w:gridCol w:w="424"/>
        <w:gridCol w:w="284"/>
        <w:gridCol w:w="4095"/>
      </w:tblGrid>
      <w:tr w:rsidR="00940E8C" w:rsidRPr="00940E8C" w:rsidTr="00AC4F90">
        <w:trPr>
          <w:trHeight w:val="415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Прием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заявления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прилагаемых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к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нему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документов</w:t>
            </w:r>
          </w:p>
        </w:tc>
      </w:tr>
      <w:tr w:rsidR="00940E8C" w:rsidRPr="00940E8C" w:rsidTr="00AC4F90">
        <w:trPr>
          <w:trHeight w:val="431"/>
        </w:trPr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74E76476" wp14:editId="6C05E911">
                      <wp:simplePos x="0" y="0"/>
                      <wp:positionH relativeFrom="column">
                        <wp:posOffset>3116579</wp:posOffset>
                      </wp:positionH>
                      <wp:positionV relativeFrom="paragraph">
                        <wp:posOffset>29210</wp:posOffset>
                      </wp:positionV>
                      <wp:extent cx="0" cy="240030"/>
                      <wp:effectExtent l="76200" t="0" r="57150" b="6477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5.4pt,2.3pt" to="245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f6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940E8C" w:rsidRPr="00940E8C" w:rsidTr="00AC4F90">
        <w:trPr>
          <w:trHeight w:val="551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Направление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заявления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прилагаемых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к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нему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документов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на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исполнение</w:t>
            </w:r>
          </w:p>
        </w:tc>
      </w:tr>
      <w:tr w:rsidR="00940E8C" w:rsidRPr="00940E8C" w:rsidTr="00AC4F90">
        <w:trPr>
          <w:trHeight w:val="370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CC256C7" wp14:editId="0687DA7A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6350</wp:posOffset>
                      </wp:positionV>
                      <wp:extent cx="0" cy="240030"/>
                      <wp:effectExtent l="76200" t="0" r="57150" b="6477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95pt,.5pt" to="1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1f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E8C" w:rsidRPr="00940E8C" w:rsidTr="00AC4F90">
        <w:trPr>
          <w:trHeight w:val="456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Рассмотрение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заявления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прилагаемых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к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нему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документов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начальником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Управления</w:t>
            </w:r>
          </w:p>
        </w:tc>
      </w:tr>
      <w:tr w:rsidR="00940E8C" w:rsidRPr="00940E8C" w:rsidTr="00AC4F90">
        <w:trPr>
          <w:trHeight w:val="304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D0DA548" wp14:editId="0F8AB345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635</wp:posOffset>
                      </wp:positionV>
                      <wp:extent cx="1722120" cy="194310"/>
                      <wp:effectExtent l="23495" t="10160" r="6985" b="6223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212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05pt,.05pt" to="23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0606C7CB" wp14:editId="4D2B5863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11430</wp:posOffset>
                      </wp:positionV>
                      <wp:extent cx="1595120" cy="145415"/>
                      <wp:effectExtent l="0" t="0" r="62230" b="8318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120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.05pt,.9pt" to="13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W5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ORoJUMKPmy+bD5qb50Xzd3KDNx+ZX87351tw2P5vbzSeQ7zafQbaX&#10;zd3u+AaBO2C5qnUMIVNxriwa2Vpc1M9l9lYjIdOSiAV1PV1e15AntB7+gYtVdA0VzVcvZA425MpI&#10;B+y6UJUNCZChtZvfdTs/ujYog8OwN+qFHRhzBndh1IvC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E8C" w:rsidRPr="00940E8C" w:rsidTr="00AC4F90">
        <w:trPr>
          <w:trHeight w:val="1501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Принятие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решения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переоформлении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права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постоянного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бессрочного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пользования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земельным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участком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на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право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собственности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или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право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аренды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земельного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участка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уведомления об отказе в предоставлении Муниципальной услуги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E8C" w:rsidRPr="00940E8C" w:rsidTr="00AC4F90">
        <w:trPr>
          <w:trHeight w:val="385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E8C" w:rsidRPr="00940E8C" w:rsidRDefault="00940E8C" w:rsidP="0094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3FDEC8E1" wp14:editId="60CD3A66">
                      <wp:simplePos x="0" y="0"/>
                      <wp:positionH relativeFrom="column">
                        <wp:posOffset>1400174</wp:posOffset>
                      </wp:positionH>
                      <wp:positionV relativeFrom="paragraph">
                        <wp:posOffset>13335</wp:posOffset>
                      </wp:positionV>
                      <wp:extent cx="0" cy="240030"/>
                      <wp:effectExtent l="76200" t="0" r="57150" b="64770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25pt,1.05pt" to="110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sN5AIAAMM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0E8C" w:rsidRPr="00940E8C" w:rsidTr="00AC4F90">
        <w:trPr>
          <w:trHeight w:val="693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Издание постановления о переоформлении права постоянного бессрочного пользования земельным участком на право собственности за плату или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заключение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договора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купли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продажи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или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аренды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земельного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 w:hint="cs"/>
                <w:sz w:val="24"/>
                <w:szCs w:val="24"/>
                <w:lang w:eastAsia="ar-SA"/>
              </w:rPr>
              <w:t>участка</w:t>
            </w:r>
          </w:p>
          <w:p w:rsidR="00940E8C" w:rsidRPr="00940E8C" w:rsidRDefault="00940E8C" w:rsidP="0094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rPr>
          <w:b/>
          <w:sz w:val="28"/>
          <w:szCs w:val="28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 Административному регламенту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Переоформление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права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постоянного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бессрочного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пользования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 владения»</w:t>
      </w:r>
    </w:p>
    <w:p w:rsidR="00940E8C" w:rsidRPr="00940E8C" w:rsidRDefault="00940E8C" w:rsidP="0094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8C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940E8C" w:rsidRPr="00940E8C" w:rsidRDefault="00940E8C" w:rsidP="00940E8C">
      <w:pPr>
        <w:tabs>
          <w:tab w:val="left" w:pos="6285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О переоформлении прав на земельные участки 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В соответствии  со   статьей 3 Федерального закона  от  25.10.2001 г.  №  137-ФЗ  «О введении в действие Земельного кодекса Российской Федерации»</w:t>
      </w:r>
      <w:r w:rsidRPr="00940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заявления _____________________________от «_____»______2013г.</w:t>
      </w:r>
    </w:p>
    <w:p w:rsidR="00940E8C" w:rsidRPr="00940E8C" w:rsidRDefault="00940E8C" w:rsidP="00940E8C">
      <w:pPr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Переоформить право постоянного бессрочного пользования земельными участками из земель сельскохозяйственного назначения:</w:t>
      </w:r>
    </w:p>
    <w:p w:rsidR="00940E8C" w:rsidRPr="00940E8C" w:rsidRDefault="00940E8C" w:rsidP="00940E8C">
      <w:pPr>
        <w:numPr>
          <w:ilvl w:val="1"/>
          <w:numId w:val="19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с кадастровым номером 05:06:00 00_________ площадью_______</w:t>
      </w:r>
      <w:proofErr w:type="spell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кв.м</w:t>
      </w:r>
      <w:proofErr w:type="spell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.,  </w:t>
      </w:r>
    </w:p>
    <w:p w:rsidR="00940E8C" w:rsidRPr="00940E8C" w:rsidRDefault="00940E8C" w:rsidP="00940E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расположенные</w:t>
      </w:r>
      <w:proofErr w:type="gram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адресу: РД, </w:t>
      </w:r>
      <w:proofErr w:type="spell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Кизилюртовский</w:t>
      </w:r>
      <w:proofErr w:type="spell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район, </w:t>
      </w:r>
      <w:proofErr w:type="gram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___________________,  </w:t>
      </w:r>
      <w:proofErr w:type="gram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видом разрешенного использования – для  </w:t>
      </w:r>
      <w:r w:rsidRPr="00940E8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сельскохозяйственного </w:t>
      </w: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использования, (далее - Участки) на право аренды.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2. ___________________ подготовить договор аренды Участка. </w:t>
      </w:r>
    </w:p>
    <w:p w:rsidR="00940E8C" w:rsidRPr="00940E8C" w:rsidRDefault="00940E8C" w:rsidP="00940E8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r w:rsidRPr="00940E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обеспечить  государственную  регистрацию договоров аренды Участков в органе  по государственной  регистрации прав на недвижимое имущество и сделок с ним.</w:t>
      </w:r>
    </w:p>
    <w:p w:rsidR="00940E8C" w:rsidRPr="00940E8C" w:rsidRDefault="00940E8C" w:rsidP="00940E8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4. Территориальному (межрайонному) отделу № 20 Управления </w:t>
      </w:r>
      <w:proofErr w:type="spell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Роснедвижимости</w:t>
      </w:r>
      <w:proofErr w:type="spell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РД  по </w:t>
      </w:r>
      <w:proofErr w:type="spellStart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>Кизилюртовскому</w:t>
      </w:r>
      <w:proofErr w:type="spellEnd"/>
      <w:r w:rsidRPr="00940E8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району внести изменения в земельно-учетную документацию. 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E8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5. Контроль исполнения распоряжения оставляю за собой.</w:t>
      </w:r>
      <w:r w:rsidRPr="00940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0E8C" w:rsidRPr="00940E8C" w:rsidRDefault="00940E8C" w:rsidP="00940E8C">
      <w:pPr>
        <w:autoSpaceDE w:val="0"/>
        <w:autoSpaceDN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E8C" w:rsidRPr="00940E8C" w:rsidRDefault="00940E8C" w:rsidP="00940E8C">
      <w:pPr>
        <w:tabs>
          <w:tab w:val="left" w:pos="6131"/>
        </w:tabs>
        <w:spacing w:after="0" w:line="240" w:lineRule="auto"/>
        <w:ind w:firstLine="709"/>
        <w:rPr>
          <w:b/>
          <w:sz w:val="28"/>
          <w:szCs w:val="28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0" w:rsidRDefault="00AC4F90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 Административному регламенту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Переоформление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права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постоянного</w:t>
      </w:r>
    </w:p>
    <w:p w:rsidR="00940E8C" w:rsidRPr="00940E8C" w:rsidRDefault="00940E8C" w:rsidP="00940E8C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бессрочного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 w:hint="cs"/>
          <w:sz w:val="24"/>
          <w:szCs w:val="24"/>
          <w:lang w:eastAsia="ar-SA"/>
        </w:rPr>
        <w:t>пользования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</w:p>
    <w:p w:rsidR="00940E8C" w:rsidRPr="00AC4F90" w:rsidRDefault="00940E8C" w:rsidP="00AC4F90">
      <w:pPr>
        <w:snapToGrid w:val="0"/>
        <w:spacing w:after="0" w:line="20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 владения»</w:t>
      </w: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0E8C" w:rsidRPr="00940E8C" w:rsidTr="00AC4F90">
        <w:tc>
          <w:tcPr>
            <w:tcW w:w="9571" w:type="dxa"/>
          </w:tcPr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аренды  находящегося  в муниципальной собственности земельного участка сельскохозяйственного назначения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№_______                                             с. _______________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сельского поселения «____________________»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Республика Дагестан, зарегистрированная  Межрайонной инспекции ФНС России №8 РД за ОГРН ______________________, дата регистрации  _________________. ИНН _________________, КПП ______________________, расположенная  по адресу:  Республика Дагестан,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___________________________ в лице главы администрации  ___________________________________ действующего  на основании Положения,  именуемое в дальнейшем  «Арендодатель»  и ______________________________ зарегистрированная Межрайонной инспекции  ФНС России №8 по РД за ОГРН _________________ дата регистрации _______________.  ИНН __________________   КПП _________________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адрес;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Дагестан,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Кизилюртовсикй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______________________,  ул. __________________  в лице председателя  _______________________________, действующего на основании  Устава именуемый  в дальнейшем  «Арендатор» и именуемые в дальнейшем «Стороны»   заключили  настоящий договор  (далее Договор) о нижеследующем:</w:t>
            </w:r>
            <w:proofErr w:type="gramEnd"/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Предмет договора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  Постановления    главы администрации МО СП «______________________»  №____ от «___»__________г.  АРЕНДОДАТЕЛЬ предоставляет, а АРЕНДАТОР принимает в аренду земельный участок с кадастровым № 05:06:______________  общей площадью </w:t>
            </w:r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 кв. м., земля сельскохозяйственного назначения, с разрешенным использованием: для сельскохозяйственного использования, расположенного по адресу: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РД.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Кизилюртовсикй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район» 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____________________,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границах указанных  в кадастровом плане Участка, прилагаемом  к настоящему Договору  и являющемся его неотъемлемой частью.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 участке  объекты недвижимого имущества  отсутствуют</w:t>
            </w:r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 ДОГОВОРА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Срок аренды Участка – 5 (пять) лет 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________________-. по _____________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3.АРЕНДНАЯ ПЛАТА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Арендная плата  на земельный участок  устанавливается  в денежной форме в размере  _____________________________рублей в год.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 размера  арендной платы определен  в приложении  к договору, являющимся  его неотъемлемой частью.</w:t>
            </w:r>
            <w:proofErr w:type="gramEnd"/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Внесение арендной платы  производится   ежеквартально  равными долями в сроки     </w:t>
            </w:r>
            <w:r w:rsidRPr="00940E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 позднее 15 марта, 15 июня, 15 сентября и 15 ноября текущего года равными долями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путем перечисления  на счет «Арендодателя»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3.4.Размер арендной платы, установленный в п. 3.1 договора пересматривается сторонами не чаще чем один раз в год.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3.5. В случае изменения размера арендной платы по соглашения сторон, дальнейшее </w:t>
            </w: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исчисление и уплата арендной платы Арендатором осуществляются на основании дополнительных соглашений к договору.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 Исполнением обязательств  по внесению  арендной платы  является предъявление   платежного  поручения  с отметкой банка в течени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дней, с момента его перечисления на счет и поступление денежных средств на счет «Арендодателя»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 За нарушение  срока внесения  арендной платы по Договору,  Арендатор выплачивает Арендодателю  пени из рас чета 1 % от размера  невнесенной  арендной платы за каждый календарный день просрочки.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 Ответственность  сторон за нарушение  обязательств по Договору,  вызванных действием  обстоятельств непреодолимой силы, регулируется законодательством РФ.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 имеет право: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4.1.1.доступ на земельный участок с целью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использованием и соблюдением Арендатором условий настоящего договора и требований природоохранного законодательства Российской Федерации;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4.1.2.приостанавливать работы, ведущиеся Арендатором на земельном участке с нарушением условий договора и требовании природоохранного законодательства Российской Федерации;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4.1.3.  требовать возмещения убытков, причиненных ухудшением качества земель в результате хозяйственной деятельности Арендатора;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 обязан: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4.2.1. передать земельный участок Арендатору в состоянии, пригодном для его использования в соответствии с целевым назначением и разрешенным использованием;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4.2.2. передать земельный участок Арендатору и подписать передаточный акт в течение ______ дней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4.2.3.  не вмешиваться в хозяйственную деятельность Арендатора, если она не противоречит условиям договора и требованиям природоохранного законодательства Российской Федерации;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 Арендатор имеет право: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4.3.1. собственности на посевы и посадки сельскохозяйственных культур, полученную сельскохозяйственную продукцию и доходы от ее реализации;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 Арендатор обязан: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4.3.3.вносить арендную плату в. размере, порядке и сроки, установленные разделом 5 договора;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4.3.4. начать использовать земельный участок в целях, для которых он был предоставлен, в течение 5  лет с момента. Из указанного срока исключается время, необходимое для освоения земельного участка, а также время,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   использовать земельный участок в соответствии с его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4.3.6. сохранять межевые, геодезические и другие специальные знаки, установленные на земельном участке;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4.3.7.не препятствовать доступу Арендодателя на территорию земельного участка с целью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использованием;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4.3.8. после окончания срока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передаточного акта.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4.3.9. Права и обязанности сторон, не предусмотренные настоящим договором, определяются в соответствии с законодательством Российской федерации.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Ответственность сторон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 случае неисполнения одной из сторон должным образом обязательств по настоящему договору, другая сторона направляет нарушившей стороне письменное уведомление, в котором подробно и аргументировано, излагает факты нарушений и требование их устранения в разумные сроки.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Устранение нарушений оформляется двусторонним актом в двух экземплярах по одному экземпляру каждой стороне.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За нарушение условий настоящего договора стороны несут ответственность в соответствии с законодательством Российской Федерации.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Изменение и прекращение  договора.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Изменения, дополнения и поправки к тексту настоящего договора оформляются соглашением, подписанным представителями сторон.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Соглашение с  изменениями, дополнениями прилагаются к настоящему договору и являются его неотъемлемой частью.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и (или) дополнения к договору оформляются сторонами в письменной форме.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ответа, в течени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дней, заинтересованная сторона вправе предъявить требование о расторжении договора в суд.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Расторжение договора оформляется письменно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Договор может быть досрочно прекращен (расторгнут) по инициативе Арендодателя в порядке, предусмотренном п. 6.4.  в случаях, когда Арендатор: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использует земельный участок не в соответствии с его целевым назначением или способами, приводящими к его порче;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не устраняет совершенное умышленно отравление, загрязнение, порчу земельного участка или уничтожение плодородного слоя почвы земельного участка;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не использует земельный участок в соответствии с целью, для достижения которой он был предоставлен, в течение _____ лет;</w:t>
            </w:r>
          </w:p>
          <w:p w:rsidR="00940E8C" w:rsidRPr="00940E8C" w:rsidRDefault="00940E8C" w:rsidP="00940E8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более двух раз подряд по истечении установленного п. ____ договора срока не вносит арендную плату;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Дополнительные условия договора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АРЕНДАТОР подтверждает АРЕНДОДАТЕЛЮ, что на день подписания   настоящего договора у АРЕНДАТОРА отсутствовали ответственность и обязательства, которые могли послужить причиной для расторжения настоящего договора, и что он имеет право заключить договор без иных решений.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Отсрочка или невозможность для любой из сторон соблюсти свои права по настоящему договору не влечет за собой утрату этих прав в дальнейшем.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Реорганизация АРЕНДОДАТЕЛЯ, а также перемена собственника земельного участка не является основанием для одностороннего расторжения договора.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Рассмотрение споров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Земельные споры, возникающие при реализации Договора, разрешаются Комиссией, состоящей из равного количества представителей от каждой из Сторон в течение 30 (тридцати) дней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суд, арбитражный суд. Стороны признают решение судов окончательными и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к исполнению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обеих Сторон.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Заключительные положения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 Фактическая передача земельного  участка  и вступление во владение осуществляется  на основании  передаточного акта.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Настоящий договор считается заключенным с момента государственной регистрации договора в Учреждении юстиции по государственной регистрации прав на недвижимость и сделок с ним.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Договор составлен и  подписан в 3 (трех) экземплярах, имеющих одинаковую юридическую силу.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Приложения (неотъемлемая часть договора)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Приложение №1.  Расчет арендной платы 1 лист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Приложение №2.  Передаточный акт 1 лист.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кадастровый паспорт земельного участка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Юридический адрес;</w:t>
            </w: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940E8C" w:rsidRPr="00940E8C" w:rsidTr="00AC4F90">
              <w:tc>
                <w:tcPr>
                  <w:tcW w:w="4670" w:type="dxa"/>
                </w:tcPr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«АРЕНДОДАТЕЛЬ»:                                                         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    МО СП                            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Кизилюртовского</w:t>
                  </w:r>
                  <w:proofErr w:type="spell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Дагестан 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ИНН  КПП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ОКАТО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УФК по РД ГРКЦ НБ РД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 России БИК 00000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00000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0000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назначения платеж</w:t>
                  </w:r>
                  <w:proofErr w:type="gram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арендная плата за землю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КБК 000000000000000000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МП _____________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«_____»____________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«АРЕНДАТОР»: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Дагестан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Кизилюртовский</w:t>
                  </w:r>
                  <w:proofErr w:type="spellEnd"/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район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ОГРН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МП___________________________</w:t>
                  </w:r>
                </w:p>
                <w:p w:rsidR="00940E8C" w:rsidRPr="00940E8C" w:rsidRDefault="00940E8C" w:rsidP="00940E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0E8C" w:rsidRPr="00940E8C" w:rsidTr="00AC4F90">
        <w:tc>
          <w:tcPr>
            <w:tcW w:w="9571" w:type="dxa"/>
          </w:tcPr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№____ </w:t>
            </w: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 аренды земельного участка </w:t>
            </w: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</w:t>
            </w: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 ПЛАТЫ ЗЕМЕЛЬНОГО УЧАСТКА</w:t>
            </w: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показатель кадастровой стоимости -_______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арендуемого земельного участка -__________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 -0,02 от кадастровой стоимости.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СД МО СП 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5 лет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арендной платы -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сторон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«Арендодатель» _________________________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«Арендатор» ____________________________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E8C" w:rsidRPr="00940E8C" w:rsidRDefault="00940E8C" w:rsidP="0094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8C" w:rsidRPr="00940E8C" w:rsidRDefault="00940E8C" w:rsidP="00940E8C">
      <w:pPr>
        <w:tabs>
          <w:tab w:val="left" w:pos="2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940E8C" w:rsidRPr="00940E8C" w:rsidTr="00AC4F90">
        <w:trPr>
          <w:trHeight w:val="14369"/>
        </w:trPr>
        <w:tc>
          <w:tcPr>
            <w:tcW w:w="9868" w:type="dxa"/>
          </w:tcPr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№____ </w:t>
            </w: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договору  аренды земельного участка </w:t>
            </w:r>
          </w:p>
          <w:p w:rsidR="00940E8C" w:rsidRPr="00940E8C" w:rsidRDefault="00940E8C" w:rsidP="00940E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«____»_______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ПЕРЕДАТОЧНЫЙ АКТ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сельского поселения «_____________»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Республика Дагестан, зарегистрированная  Межрайонной инспекции ФНС России №8 РД за ОГРН ______________, дата регистрации  ________________. ИНН _________________, КПП ________________, расположенная  по адресу:  Республика Дагестан,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_________________ ул. ________________ в лице главы администрации  ____________________действующего  на основании Положения,  именуемое в дальнейшем  «Арендодатель»  и ___________________ зарегистрированная Межрайонной инспекции  ФНС России №8 по РД за ОГРН ________________ дата регистрации 27.08.2003г.  ИНН _________________   КПП ______________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адрес; Республика Дагестан,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___________________________ 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председателя  ____________________________, действующего на основании  Устава именуемый  в дальнейшем  «Арендатор» и именуемые в дальнейшем «Стороны»   составили настоящий акт  о нижеследующем: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Арендодатель, в соответствии  с договором аренды земельного участка  от «_____»_______ передал «Арендатору»  земельный участок  с кадастровым № __________________  общей площадью </w:t>
            </w:r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 кв. м., земля сельскохозяйственного назначения, с разрешенным использованием: для сельскохозяйственного использования, расположенного по адресу: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РД. </w:t>
            </w:r>
            <w:proofErr w:type="spell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район» 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__________________, </w:t>
            </w:r>
            <w:proofErr w:type="gramStart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40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границах указанных  в кадастровом плане Участка, прилагаемом  к настоящему Договору  и являющемся его неотъемлемой частью.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настоящему акту  «Арендодатель» передал, а «Арендатор» принял от «Арендодателя» земельный участок полностью в таком виде, в каком он был на момент  подписания  договора.  Взаимных претензий у «Сторон» по передаваемому Участку отсутствуют.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  в 3 экземплярах, имеющих одинаковую юридическую силу, из которых по одному  экземпляру  хранится у «Сторон»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«Арендодатель»                                                                               «Арендатор»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СП                                                       </w:t>
            </w: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8C" w:rsidRPr="00940E8C" w:rsidRDefault="00940E8C" w:rsidP="0094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766" w:rsidRPr="00940E8C" w:rsidRDefault="005D5766" w:rsidP="00940E8C"/>
    <w:sectPr w:rsidR="005D5766" w:rsidRPr="00940E8C" w:rsidSect="00AC4F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7AF"/>
    <w:multiLevelType w:val="hybridMultilevel"/>
    <w:tmpl w:val="2C2A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11E4"/>
    <w:multiLevelType w:val="hybridMultilevel"/>
    <w:tmpl w:val="75C477BE"/>
    <w:lvl w:ilvl="0" w:tplc="B62AF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20116"/>
    <w:multiLevelType w:val="hybridMultilevel"/>
    <w:tmpl w:val="74381A16"/>
    <w:lvl w:ilvl="0" w:tplc="7DD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A3C02"/>
    <w:multiLevelType w:val="hybridMultilevel"/>
    <w:tmpl w:val="CA4E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8CF"/>
    <w:multiLevelType w:val="hybridMultilevel"/>
    <w:tmpl w:val="99024FF2"/>
    <w:lvl w:ilvl="0" w:tplc="09E8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3555F"/>
    <w:multiLevelType w:val="hybridMultilevel"/>
    <w:tmpl w:val="351CD98E"/>
    <w:lvl w:ilvl="0" w:tplc="11FC5A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6277BC"/>
    <w:multiLevelType w:val="hybridMultilevel"/>
    <w:tmpl w:val="67F2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1218"/>
    <w:multiLevelType w:val="hybridMultilevel"/>
    <w:tmpl w:val="926E2990"/>
    <w:lvl w:ilvl="0" w:tplc="D73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B437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81356AA"/>
    <w:multiLevelType w:val="hybridMultilevel"/>
    <w:tmpl w:val="203866DA"/>
    <w:lvl w:ilvl="0" w:tplc="9AB0E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52A1B"/>
    <w:multiLevelType w:val="hybridMultilevel"/>
    <w:tmpl w:val="2B420398"/>
    <w:lvl w:ilvl="0" w:tplc="034250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6259C"/>
    <w:multiLevelType w:val="hybridMultilevel"/>
    <w:tmpl w:val="2EFA8F0A"/>
    <w:lvl w:ilvl="0" w:tplc="C76036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7C154C"/>
    <w:multiLevelType w:val="hybridMultilevel"/>
    <w:tmpl w:val="D8B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5386"/>
    <w:multiLevelType w:val="hybridMultilevel"/>
    <w:tmpl w:val="C38443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3AF5"/>
    <w:multiLevelType w:val="multilevel"/>
    <w:tmpl w:val="6A9C5D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D7E4913"/>
    <w:multiLevelType w:val="hybridMultilevel"/>
    <w:tmpl w:val="578295A6"/>
    <w:lvl w:ilvl="0" w:tplc="49D6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E6E65"/>
    <w:multiLevelType w:val="hybridMultilevel"/>
    <w:tmpl w:val="32822528"/>
    <w:lvl w:ilvl="0" w:tplc="5220F2FC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8B74D53"/>
    <w:multiLevelType w:val="multilevel"/>
    <w:tmpl w:val="14BE3A52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18">
    <w:nsid w:val="49297DBB"/>
    <w:multiLevelType w:val="hybridMultilevel"/>
    <w:tmpl w:val="F64E9B1A"/>
    <w:lvl w:ilvl="0" w:tplc="EDE62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63622A"/>
    <w:multiLevelType w:val="hybridMultilevel"/>
    <w:tmpl w:val="1C36B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7D5B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681ADA"/>
    <w:multiLevelType w:val="hybridMultilevel"/>
    <w:tmpl w:val="877C3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8E3624"/>
    <w:multiLevelType w:val="hybridMultilevel"/>
    <w:tmpl w:val="D818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D289A"/>
    <w:multiLevelType w:val="multilevel"/>
    <w:tmpl w:val="F0743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7348F4"/>
    <w:multiLevelType w:val="hybridMultilevel"/>
    <w:tmpl w:val="CCC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5381"/>
    <w:multiLevelType w:val="multilevel"/>
    <w:tmpl w:val="7926274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FF0000"/>
      </w:rPr>
    </w:lvl>
  </w:abstractNum>
  <w:abstractNum w:abstractNumId="26">
    <w:nsid w:val="5F1B529D"/>
    <w:multiLevelType w:val="hybridMultilevel"/>
    <w:tmpl w:val="B9D0FB26"/>
    <w:lvl w:ilvl="0" w:tplc="95322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85DA2"/>
    <w:multiLevelType w:val="hybridMultilevel"/>
    <w:tmpl w:val="ABD0B9AC"/>
    <w:lvl w:ilvl="0" w:tplc="5FB8848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92C98"/>
    <w:multiLevelType w:val="multilevel"/>
    <w:tmpl w:val="7926274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FF0000"/>
      </w:rPr>
    </w:lvl>
  </w:abstractNum>
  <w:abstractNum w:abstractNumId="29">
    <w:nsid w:val="61972CF8"/>
    <w:multiLevelType w:val="hybridMultilevel"/>
    <w:tmpl w:val="EAC6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D2EB1"/>
    <w:multiLevelType w:val="hybridMultilevel"/>
    <w:tmpl w:val="23BA079E"/>
    <w:lvl w:ilvl="0" w:tplc="4B267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89171D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B195D25"/>
    <w:multiLevelType w:val="hybridMultilevel"/>
    <w:tmpl w:val="A7CE37E6"/>
    <w:lvl w:ilvl="0" w:tplc="7DD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16E73"/>
    <w:multiLevelType w:val="hybridMultilevel"/>
    <w:tmpl w:val="CBE2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A7385"/>
    <w:multiLevelType w:val="hybridMultilevel"/>
    <w:tmpl w:val="05A60BEA"/>
    <w:lvl w:ilvl="0" w:tplc="3C74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B422E5"/>
    <w:multiLevelType w:val="hybridMultilevel"/>
    <w:tmpl w:val="F7A405BE"/>
    <w:lvl w:ilvl="0" w:tplc="A25C4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F380A"/>
    <w:multiLevelType w:val="hybridMultilevel"/>
    <w:tmpl w:val="297A7BE4"/>
    <w:lvl w:ilvl="0" w:tplc="7132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0706FC"/>
    <w:multiLevelType w:val="hybridMultilevel"/>
    <w:tmpl w:val="C60442EA"/>
    <w:lvl w:ilvl="0" w:tplc="E488D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873144"/>
    <w:multiLevelType w:val="hybridMultilevel"/>
    <w:tmpl w:val="5F3C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5"/>
  </w:num>
  <w:num w:numId="6">
    <w:abstractNumId w:val="2"/>
  </w:num>
  <w:num w:numId="7">
    <w:abstractNumId w:val="18"/>
  </w:num>
  <w:num w:numId="8">
    <w:abstractNumId w:val="4"/>
  </w:num>
  <w:num w:numId="9">
    <w:abstractNumId w:val="24"/>
  </w:num>
  <w:num w:numId="10">
    <w:abstractNumId w:val="16"/>
  </w:num>
  <w:num w:numId="11">
    <w:abstractNumId w:val="37"/>
  </w:num>
  <w:num w:numId="12">
    <w:abstractNumId w:val="9"/>
  </w:num>
  <w:num w:numId="13">
    <w:abstractNumId w:val="38"/>
  </w:num>
  <w:num w:numId="14">
    <w:abstractNumId w:val="14"/>
  </w:num>
  <w:num w:numId="15">
    <w:abstractNumId w:val="35"/>
  </w:num>
  <w:num w:numId="16">
    <w:abstractNumId w:val="20"/>
  </w:num>
  <w:num w:numId="17">
    <w:abstractNumId w:val="8"/>
  </w:num>
  <w:num w:numId="18">
    <w:abstractNumId w:val="31"/>
  </w:num>
  <w:num w:numId="19">
    <w:abstractNumId w:val="23"/>
  </w:num>
  <w:num w:numId="20">
    <w:abstractNumId w:val="6"/>
  </w:num>
  <w:num w:numId="21">
    <w:abstractNumId w:val="17"/>
  </w:num>
  <w:num w:numId="22">
    <w:abstractNumId w:val="3"/>
  </w:num>
  <w:num w:numId="23">
    <w:abstractNumId w:val="27"/>
  </w:num>
  <w:num w:numId="24">
    <w:abstractNumId w:val="0"/>
  </w:num>
  <w:num w:numId="25">
    <w:abstractNumId w:val="34"/>
  </w:num>
  <w:num w:numId="26">
    <w:abstractNumId w:val="1"/>
  </w:num>
  <w:num w:numId="27">
    <w:abstractNumId w:val="30"/>
  </w:num>
  <w:num w:numId="28">
    <w:abstractNumId w:val="12"/>
  </w:num>
  <w:num w:numId="29">
    <w:abstractNumId w:val="33"/>
  </w:num>
  <w:num w:numId="30">
    <w:abstractNumId w:val="36"/>
  </w:num>
  <w:num w:numId="31">
    <w:abstractNumId w:val="29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28"/>
  </w:num>
  <w:num w:numId="37">
    <w:abstractNumId w:val="25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7"/>
    <w:rsid w:val="00000EAD"/>
    <w:rsid w:val="00000F6A"/>
    <w:rsid w:val="000053E5"/>
    <w:rsid w:val="00026FC9"/>
    <w:rsid w:val="000550FF"/>
    <w:rsid w:val="000651C8"/>
    <w:rsid w:val="00087FBD"/>
    <w:rsid w:val="00093EF3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B0D5B"/>
    <w:rsid w:val="001B0F41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96CED"/>
    <w:rsid w:val="002A1D89"/>
    <w:rsid w:val="002A3E22"/>
    <w:rsid w:val="002A48D0"/>
    <w:rsid w:val="002A6414"/>
    <w:rsid w:val="002C042D"/>
    <w:rsid w:val="002D1EDA"/>
    <w:rsid w:val="002D5844"/>
    <w:rsid w:val="0032240C"/>
    <w:rsid w:val="00330916"/>
    <w:rsid w:val="00336DD9"/>
    <w:rsid w:val="00351A10"/>
    <w:rsid w:val="00356493"/>
    <w:rsid w:val="00375E4A"/>
    <w:rsid w:val="00382AB5"/>
    <w:rsid w:val="003B244B"/>
    <w:rsid w:val="003C16F6"/>
    <w:rsid w:val="003C3FCC"/>
    <w:rsid w:val="004071F0"/>
    <w:rsid w:val="004120DD"/>
    <w:rsid w:val="00416449"/>
    <w:rsid w:val="00457961"/>
    <w:rsid w:val="00467F0F"/>
    <w:rsid w:val="00472BA3"/>
    <w:rsid w:val="00491F0B"/>
    <w:rsid w:val="004A2A96"/>
    <w:rsid w:val="004B64AD"/>
    <w:rsid w:val="004B77F5"/>
    <w:rsid w:val="004C59D8"/>
    <w:rsid w:val="004C6CAC"/>
    <w:rsid w:val="004F0606"/>
    <w:rsid w:val="004F2063"/>
    <w:rsid w:val="00503B25"/>
    <w:rsid w:val="00507177"/>
    <w:rsid w:val="005133F8"/>
    <w:rsid w:val="005210B6"/>
    <w:rsid w:val="00544995"/>
    <w:rsid w:val="00553C37"/>
    <w:rsid w:val="00557216"/>
    <w:rsid w:val="00570A5D"/>
    <w:rsid w:val="00575640"/>
    <w:rsid w:val="00583981"/>
    <w:rsid w:val="005866CC"/>
    <w:rsid w:val="005905D5"/>
    <w:rsid w:val="005955B7"/>
    <w:rsid w:val="005A038D"/>
    <w:rsid w:val="005A2062"/>
    <w:rsid w:val="005B0137"/>
    <w:rsid w:val="005D1965"/>
    <w:rsid w:val="005D5766"/>
    <w:rsid w:val="005E4491"/>
    <w:rsid w:val="005E7972"/>
    <w:rsid w:val="005F3056"/>
    <w:rsid w:val="005F4A74"/>
    <w:rsid w:val="006027C0"/>
    <w:rsid w:val="006115C5"/>
    <w:rsid w:val="00630632"/>
    <w:rsid w:val="00632EF6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6B56E3"/>
    <w:rsid w:val="00726787"/>
    <w:rsid w:val="00732018"/>
    <w:rsid w:val="00736CCB"/>
    <w:rsid w:val="00742846"/>
    <w:rsid w:val="007855FB"/>
    <w:rsid w:val="00794529"/>
    <w:rsid w:val="007A0599"/>
    <w:rsid w:val="007B1D09"/>
    <w:rsid w:val="007B4B23"/>
    <w:rsid w:val="007C0818"/>
    <w:rsid w:val="007F1D25"/>
    <w:rsid w:val="007F61E6"/>
    <w:rsid w:val="0083385E"/>
    <w:rsid w:val="00840E3A"/>
    <w:rsid w:val="0084797D"/>
    <w:rsid w:val="008757BE"/>
    <w:rsid w:val="00891D60"/>
    <w:rsid w:val="00894A84"/>
    <w:rsid w:val="008B03F2"/>
    <w:rsid w:val="008D2335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0E8C"/>
    <w:rsid w:val="0094364E"/>
    <w:rsid w:val="0095110A"/>
    <w:rsid w:val="00952E1B"/>
    <w:rsid w:val="00953494"/>
    <w:rsid w:val="00974E41"/>
    <w:rsid w:val="0098591F"/>
    <w:rsid w:val="0099636D"/>
    <w:rsid w:val="00996F07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01"/>
    <w:rsid w:val="00A43FD9"/>
    <w:rsid w:val="00A46BCE"/>
    <w:rsid w:val="00A56F2E"/>
    <w:rsid w:val="00A63F65"/>
    <w:rsid w:val="00A83708"/>
    <w:rsid w:val="00A91F6D"/>
    <w:rsid w:val="00AA7278"/>
    <w:rsid w:val="00AC4F90"/>
    <w:rsid w:val="00B279C8"/>
    <w:rsid w:val="00B4176D"/>
    <w:rsid w:val="00B4642E"/>
    <w:rsid w:val="00B5643C"/>
    <w:rsid w:val="00B75A3E"/>
    <w:rsid w:val="00B92F79"/>
    <w:rsid w:val="00B96CDF"/>
    <w:rsid w:val="00B97E6F"/>
    <w:rsid w:val="00BE12AF"/>
    <w:rsid w:val="00BF194E"/>
    <w:rsid w:val="00C0389E"/>
    <w:rsid w:val="00C333F4"/>
    <w:rsid w:val="00C57AB9"/>
    <w:rsid w:val="00C63316"/>
    <w:rsid w:val="00C63C07"/>
    <w:rsid w:val="00C64D44"/>
    <w:rsid w:val="00C70F9A"/>
    <w:rsid w:val="00CA1E25"/>
    <w:rsid w:val="00CA229F"/>
    <w:rsid w:val="00CA518C"/>
    <w:rsid w:val="00CA70EF"/>
    <w:rsid w:val="00CB3A96"/>
    <w:rsid w:val="00CD1793"/>
    <w:rsid w:val="00CD4484"/>
    <w:rsid w:val="00D020CD"/>
    <w:rsid w:val="00D1052A"/>
    <w:rsid w:val="00D15A4D"/>
    <w:rsid w:val="00D47F85"/>
    <w:rsid w:val="00D60C26"/>
    <w:rsid w:val="00D64612"/>
    <w:rsid w:val="00D701C3"/>
    <w:rsid w:val="00D72576"/>
    <w:rsid w:val="00D828EE"/>
    <w:rsid w:val="00DC43DC"/>
    <w:rsid w:val="00DC541C"/>
    <w:rsid w:val="00DE0EF2"/>
    <w:rsid w:val="00DE145A"/>
    <w:rsid w:val="00DF2BCA"/>
    <w:rsid w:val="00E026F5"/>
    <w:rsid w:val="00E05275"/>
    <w:rsid w:val="00E142A6"/>
    <w:rsid w:val="00E240AF"/>
    <w:rsid w:val="00E364EB"/>
    <w:rsid w:val="00E42A56"/>
    <w:rsid w:val="00E51584"/>
    <w:rsid w:val="00E54B5E"/>
    <w:rsid w:val="00E75CAA"/>
    <w:rsid w:val="00E8450F"/>
    <w:rsid w:val="00E87D84"/>
    <w:rsid w:val="00EA79B7"/>
    <w:rsid w:val="00EB6977"/>
    <w:rsid w:val="00ED7503"/>
    <w:rsid w:val="00EF7167"/>
    <w:rsid w:val="00F038A5"/>
    <w:rsid w:val="00F11E58"/>
    <w:rsid w:val="00F3016A"/>
    <w:rsid w:val="00F3211D"/>
    <w:rsid w:val="00F40F43"/>
    <w:rsid w:val="00F4652C"/>
    <w:rsid w:val="00F519BE"/>
    <w:rsid w:val="00F8198A"/>
    <w:rsid w:val="00F9081E"/>
    <w:rsid w:val="00FA4930"/>
    <w:rsid w:val="00FB12A5"/>
    <w:rsid w:val="00FB33B4"/>
    <w:rsid w:val="00FC78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E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E8C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E8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8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40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40E8C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40E8C"/>
  </w:style>
  <w:style w:type="paragraph" w:styleId="a3">
    <w:name w:val="List Paragraph"/>
    <w:basedOn w:val="a"/>
    <w:uiPriority w:val="34"/>
    <w:qFormat/>
    <w:rsid w:val="00940E8C"/>
    <w:pPr>
      <w:spacing w:after="0" w:line="240" w:lineRule="auto"/>
      <w:ind w:left="720" w:firstLine="709"/>
      <w:contextualSpacing/>
      <w:jc w:val="both"/>
    </w:pPr>
  </w:style>
  <w:style w:type="paragraph" w:styleId="a4">
    <w:name w:val="No Spacing"/>
    <w:uiPriority w:val="1"/>
    <w:qFormat/>
    <w:rsid w:val="00940E8C"/>
    <w:pPr>
      <w:spacing w:after="0" w:line="240" w:lineRule="auto"/>
      <w:ind w:firstLine="709"/>
      <w:jc w:val="both"/>
    </w:pPr>
  </w:style>
  <w:style w:type="paragraph" w:styleId="a5">
    <w:name w:val="Balloon Text"/>
    <w:basedOn w:val="a"/>
    <w:link w:val="a6"/>
    <w:semiHidden/>
    <w:unhideWhenUsed/>
    <w:rsid w:val="00940E8C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0E8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40E8C"/>
  </w:style>
  <w:style w:type="paragraph" w:customStyle="1" w:styleId="ConsTitle">
    <w:name w:val="ConsTitle"/>
    <w:rsid w:val="00940E8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7">
    <w:name w:val="Hyperlink"/>
    <w:uiPriority w:val="99"/>
    <w:unhideWhenUsed/>
    <w:rsid w:val="00940E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E8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40E8C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940E8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40E8C"/>
    <w:rPr>
      <w:rFonts w:ascii="Calibri" w:eastAsia="Calibri" w:hAnsi="Calibri" w:cs="Times New Roman"/>
      <w:lang w:val="x-none"/>
    </w:rPr>
  </w:style>
  <w:style w:type="character" w:styleId="ac">
    <w:name w:val="page number"/>
    <w:basedOn w:val="a0"/>
    <w:rsid w:val="00940E8C"/>
  </w:style>
  <w:style w:type="table" w:styleId="ad">
    <w:name w:val="Table Grid"/>
    <w:basedOn w:val="a1"/>
    <w:uiPriority w:val="59"/>
    <w:rsid w:val="00940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940E8C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9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4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4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E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E8C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E8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8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40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40E8C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40E8C"/>
  </w:style>
  <w:style w:type="paragraph" w:styleId="a3">
    <w:name w:val="List Paragraph"/>
    <w:basedOn w:val="a"/>
    <w:uiPriority w:val="34"/>
    <w:qFormat/>
    <w:rsid w:val="00940E8C"/>
    <w:pPr>
      <w:spacing w:after="0" w:line="240" w:lineRule="auto"/>
      <w:ind w:left="720" w:firstLine="709"/>
      <w:contextualSpacing/>
      <w:jc w:val="both"/>
    </w:pPr>
  </w:style>
  <w:style w:type="paragraph" w:styleId="a4">
    <w:name w:val="No Spacing"/>
    <w:uiPriority w:val="1"/>
    <w:qFormat/>
    <w:rsid w:val="00940E8C"/>
    <w:pPr>
      <w:spacing w:after="0" w:line="240" w:lineRule="auto"/>
      <w:ind w:firstLine="709"/>
      <w:jc w:val="both"/>
    </w:pPr>
  </w:style>
  <w:style w:type="paragraph" w:styleId="a5">
    <w:name w:val="Balloon Text"/>
    <w:basedOn w:val="a"/>
    <w:link w:val="a6"/>
    <w:semiHidden/>
    <w:unhideWhenUsed/>
    <w:rsid w:val="00940E8C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0E8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40E8C"/>
  </w:style>
  <w:style w:type="paragraph" w:customStyle="1" w:styleId="ConsTitle">
    <w:name w:val="ConsTitle"/>
    <w:rsid w:val="00940E8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7">
    <w:name w:val="Hyperlink"/>
    <w:uiPriority w:val="99"/>
    <w:unhideWhenUsed/>
    <w:rsid w:val="00940E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E8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40E8C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940E8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40E8C"/>
    <w:rPr>
      <w:rFonts w:ascii="Calibri" w:eastAsia="Calibri" w:hAnsi="Calibri" w:cs="Times New Roman"/>
      <w:lang w:val="x-none"/>
    </w:rPr>
  </w:style>
  <w:style w:type="character" w:styleId="ac">
    <w:name w:val="page number"/>
    <w:basedOn w:val="a0"/>
    <w:rsid w:val="00940E8C"/>
  </w:style>
  <w:style w:type="table" w:styleId="ad">
    <w:name w:val="Table Grid"/>
    <w:basedOn w:val="a1"/>
    <w:uiPriority w:val="59"/>
    <w:rsid w:val="00940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940E8C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9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4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4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2014-01-30T10:39:00Z</cp:lastPrinted>
  <dcterms:created xsi:type="dcterms:W3CDTF">2014-01-30T10:06:00Z</dcterms:created>
  <dcterms:modified xsi:type="dcterms:W3CDTF">2014-01-30T10:43:00Z</dcterms:modified>
</cp:coreProperties>
</file>